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r>
      <w:r>
        <w:rPr>
          <w:b w:val="true"/>
          <w:sz w:val="20"/>
        </w:rPr>
        <w:t>ONDERHOUDSBEHANDELING POWER GOLD-MASKER</w:t>
      </w:r>
    </w:p>
    <w:p>
      <w:pPr>
        <w:spacing w:afterLines="1" w:beforeLines="1"/>
        <w:jc w:val="left"/>
      </w:pPr>
      <w:r>
        <w:rPr>
          <w:sz w:val="20"/>
        </w:rPr>
        <w:t/>
      </w:r>
    </w:p>
    <w:p>
      <w:pPr>
        <w:spacing w:afterLines="1" w:beforeLines="1"/>
        <w:jc w:val="left"/>
      </w:pPr>
      <w:r>
        <w:rPr>
          <w:sz w:val="20"/>
        </w:rPr>
      </w:r>
      <w:r>
        <w:rPr>
          <w:b w:val="true"/>
          <w:sz w:val="20"/>
        </w:rPr>
        <w:t>"Anti-frizz" -systeem</w:t>
      </w:r>
    </w:p>
    <w:p>
      <w:pPr>
        <w:spacing w:afterLines="1" w:beforeLines="1"/>
        <w:jc w:val="left"/>
      </w:pPr>
      <w:r>
        <w:rPr>
          <w:sz w:val="20"/>
        </w:rPr>
        <w:t/>
      </w:r>
    </w:p>
    <w:p>
      <w:pPr>
        <w:spacing w:afterLines="1" w:beforeLines="1"/>
        <w:jc w:val="left"/>
      </w:pPr>
      <w:r>
        <w:rPr>
          <w:sz w:val="20"/>
        </w:rPr>
        <w:t>Het bevat:</w:t>
      </w:r>
    </w:p>
    <w:p>
      <w:pPr>
        <w:spacing w:afterLines="1" w:beforeLines="1"/>
        <w:jc w:val="left"/>
      </w:pPr>
      <w:r>
        <w:rPr>
          <w:sz w:val="20"/>
        </w:rPr>
        <w:t/>
      </w:r>
    </w:p>
    <w:p>
      <w:pPr>
        <w:spacing w:afterLines="1" w:beforeLines="1"/>
        <w:jc w:val="left"/>
      </w:pPr>
      <w:r>
        <w:rPr>
          <w:sz w:val="20"/>
        </w:rPr>
        <w:t/>
      </w:r>
    </w:p>
    <w:p>
      <w:pPr>
        <w:spacing w:afterLines="1" w:beforeLines="1"/>
        <w:jc w:val="left"/>
      </w:pPr>
      <w:r>
        <w:rPr>
          <w:sz w:val="20"/>
        </w:rPr>
        <w:t>POWER GOUD REPARATIE SHAMPOO 300 ml. Herstel shampoo. "Anti-frizz" -systeem. Alle soorten haar Professionele formule verrijkt met extract van Magnolia, Panthenol, Liquid Gold en Keratin. Reinigt zorgvuldig de haarvezel terwijl het voedt, herstelt en helpt het effect van de Power Gold-behandeling te behouden.</w:t>
      </w:r>
    </w:p>
    <w:p>
      <w:pPr>
        <w:spacing w:afterLines="1" w:beforeLines="1"/>
        <w:jc w:val="left"/>
      </w:pPr>
      <w:r>
        <w:rPr>
          <w:sz w:val="20"/>
        </w:rPr>
        <w:t>POWER GOUD GLANZEND MASKER 300 ml. Capillair masker repareren. "Anti-frizz" -systeem. Allerlei haarmaskers verrijkt met extract van Magnolia, Panthenol, Liquid Gold en Keratin. Verzegel de binnenkant van de haarvezel voor langdurige voeding, waardoor het effect van de Power Gold-behandeling behouden blijft.</w:t>
      </w:r>
    </w:p>
    <w:p>
      <w:pPr>
        <w:spacing w:afterLines="1" w:beforeLines="1"/>
        <w:jc w:val="left"/>
      </w:pPr>
      <w:r>
        <w:rPr>
          <w:sz w:val="20"/>
        </w:rPr>
        <w:t>POWER GOUD DIEPE REPARATIE 6 x 10 ml. Haarreparatie anti-kroes. Met vloeibaar goud en keratine. Herstellende formule "anti-kroes". Verrijkt met vloeibaar goud en keratine, die de nagelriem afdichten, verzachten, glans geven en het haar disciplineren. Met thermische beschermers en anti-vochtigheid.</w:t>
      </w:r>
    </w:p>
    <w:p>
      <w:pPr>
        <w:spacing w:afterLines="1" w:beforeLines="1"/>
        <w:jc w:val="left"/>
      </w:pPr>
      <w:r>
        <w:rPr>
          <w:sz w:val="20"/>
        </w:rPr>
        <w:t/>
      </w:r>
    </w:p>
    <w:p>
      <w:pPr>
        <w:spacing w:afterLines="1" w:beforeLines="1"/>
        <w:jc w:val="left"/>
      </w:pPr>
      <w:r>
        <w:rPr>
          <w:sz w:val="20"/>
        </w:rPr>
        <w:t>BOTANISCHE MACHT GOUD REPARATIE SHAMPOO. INGREDIËNTEN / INGREDIËNTEN: Aqua (water), dinatriumcocoamfodiacetaat, coco-glucoside, natrium Lauroyl-sarcosinaat, cocamidopropylbetaïne, natriumchloride, glycerine, panthenol, pantolacton, gehydrolyseerde keratine, magnolia-acuminata-schors Extract, PEG-90-glycerine Polyquaternium-10, Argania Spinosa-kernelolie, betaïne, citroenzuur, isopropanol, natriumacetaat, fenoxyethanol, natriumbenzoaat, kaliumsorbaat, parfum (geur).</w:t>
      </w:r>
    </w:p>
    <w:p>
      <w:pPr>
        <w:spacing w:afterLines="1" w:beforeLines="1"/>
        <w:jc w:val="left"/>
      </w:pPr>
      <w:r>
        <w:rPr>
          <w:sz w:val="20"/>
        </w:rPr>
        <w:t/>
      </w:r>
    </w:p>
    <w:p>
      <w:pPr>
        <w:spacing w:afterLines="1" w:beforeLines="1"/>
        <w:jc w:val="left"/>
      </w:pPr>
      <w:r>
        <w:rPr>
          <w:sz w:val="20"/>
        </w:rPr>
        <w:t>BOTANISCHE KRACHT GOUD GLANZEND MASKER MASCARILLA CAPILAR REPARADORA. INGREDIËNTEN / INGREDIËNTEN: Aqua (Water), Cetylalcohol, Cetrimoniumchloride, Dimethicone, Paraffinum Liquidum, PEG-2 Dimeadowfoamamidoethylmoniummethosulfaat, Panthenol, Magnolia Acuminata Schorsextract, Pantolacton, Gehydrolyseerd Keratine, Argania Spinylglycerine Glycol , Fenoxyethanol, benzoëzuur, dehydroazijnzuur, kaliumsorbaat, parfum (geur).</w:t>
      </w:r>
    </w:p>
    <w:p>
      <w:pPr>
        <w:spacing w:afterLines="1" w:beforeLines="1"/>
        <w:jc w:val="left"/>
      </w:pPr>
      <w:r>
        <w:rPr>
          <w:sz w:val="20"/>
        </w:rPr>
        <w:t/>
      </w:r>
    </w:p>
    <w:p>
      <w:pPr>
        <w:spacing w:afterLines="1" w:beforeLines="1"/>
        <w:jc w:val="left"/>
      </w:pPr>
      <w:r>
        <w:rPr>
          <w:sz w:val="20"/>
        </w:rPr>
        <w:t>BOTANISCHE KRACHT GOUD DIEPE REPARATIE. INGREDIËNTEN / INGREDIËNTEN: Aqua (Water), Cyclomethicone, Cyclopentasiloxaan, Dimethiconol, Gehydrolyseerde Keratine, Fenyltrimethicone, Argania Spinosa Kernelolie, Limnanthes Alba Zaadolie, Octyldodecyl Myristaat, Tocofylylacrylaat Glycolacetaat, Cocrylo-ethylozijnzuur, Cetearyl-acrylaat Glycolacrylaat , Gehydrolyseerde tarwe-eiwitten, AMP-Isostearoyl Gelatine / Keratine Aminozuren / Lysine Hydroxypropyltrimoniumchloride, Fenoxyethanol, Benzoëzuur, Dehydroazijnzuur, Rosmarinus Officinalis Extract, Amylacetaat, Hydroxycitronellal, Parfum (Geur).</w:t>
      </w:r>
    </w:p>
    <w:p>
      <w:pPr>
        <w:spacing w:afterLines="1" w:beforeLines="1"/>
        <w:jc w:val="left"/>
      </w:pPr>
      <w:r>
        <w:rPr>
          <w:sz w:val="20"/>
        </w:rPr>
        <w:t/>
      </w:r>
    </w:p>
    <w:p>
      <w:pPr>
        <w:spacing w:afterLines="1" w:beforeLines="1"/>
        <w:jc w:val="left"/>
      </w:pPr>
      <w:r>
        <w:rPr>
          <w:sz w:val="20"/>
        </w:rPr>
        <w:t/>
      </w:r>
    </w:p>
    <w:p>
      <w:pPr>
        <w:jc w:val="right"/>
      </w:pPr>
      <w:r>
        <w:rPr>
          <w:color w:val="808080"/>
          <w:sz w:val="24"/>
        </w:rPr>
        <w:t>9 mrt. 2020</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2020-03-09T22:39:05Z</dcterms:created>
  <dc:creator>Apache POI</dc:creator>
</cp:coreProperties>
</file>